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&gt;spring-core&lt;/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&gt;spring-context&lt;/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r>
        <w:rPr>
          <w:rFonts w:ascii="Courier New" w:eastAsia="Courier New" w:hAnsi="Courier New" w:cs="Courier New"/>
          <w:color w:val="E06C75"/>
          <w:sz w:val="18"/>
          <w:szCs w:val="18"/>
        </w:rPr>
        <w:t xml:space="preserve">milesTravelled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car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C678DD"/>
          <w:sz w:val="18"/>
          <w:szCs w:val="18"/>
        </w:rPr>
        <w:t xml:space="preserve">public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r w:rsidRPr="5F473902">
        <w:rPr>
          <w:rFonts w:ascii="Courier New" w:eastAsia="Courier New" w:hAnsi="Courier New" w:cs="Courier New"/>
          <w:color w:val="ABB2BF"/>
          <w:sz w:val="18"/>
          <w:szCs w:val="18"/>
        </w:rPr>
        <w:t>);</w:t>
      </w:r>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vehicle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design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r w:rsidRPr="5F473902">
        <w:rPr>
          <w:color w:val="FF0000"/>
        </w:rPr>
        <w:t xml:space="preserve">SpringBoot uses ApplicationContext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r w:rsidR="00C74290">
        <w:t>with @</w:t>
      </w:r>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add @Configuration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car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i/>
          <w:color w:val="E5C07B"/>
          <w:sz w:val="20"/>
          <w:szCs w:val="20"/>
        </w:rPr>
        <w:t xml:space="preserve">AppConfiguration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"travelerWithCar"</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travelerWithCar</w:t>
      </w:r>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"travelerWithBike"</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travelerWithBike</w:t>
      </w:r>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r w:rsidR="00C0319A">
        <w:t>constructor,</w:t>
      </w:r>
      <w:r>
        <w:t xml:space="preserve"> we add a milesTravelled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r w:rsidRPr="00126881">
        <w:rPr>
          <w:rFonts w:ascii="Courier New" w:eastAsia="Times New Roman" w:hAnsi="Courier New" w:cs="Courier New"/>
          <w:color w:val="EF596F"/>
          <w:sz w:val="20"/>
          <w:szCs w:val="20"/>
          <w:lang w:val="en-IN" w:eastAsia="en-IN"/>
        </w:rPr>
        <w:t xml:space="preserve">carInstanceCount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with spring, </w:t>
      </w:r>
      <w:r>
        <w:rPr>
          <w:highlight w:val="yellow"/>
        </w:rPr>
        <w:t>the constructor is called only the 1st time</w:t>
      </w:r>
      <w:r>
        <w:t>. Then it is managed by Spring container</w:t>
      </w:r>
    </w:p>
    <w:p w14:paraId="3E3EEEB4" w14:textId="77777777" w:rsidR="00673EFE" w:rsidRDefault="0064418B">
      <w:r>
        <w:t>Since there are 2 traveler beans we have to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r w:rsidRPr="008E1BD0">
        <w:rPr>
          <w:rFonts w:ascii="Courier New" w:eastAsia="Times New Roman" w:hAnsi="Courier New" w:cs="Courier New"/>
          <w:color w:val="E5C07B"/>
          <w:sz w:val="20"/>
          <w:szCs w:val="20"/>
          <w:lang w:val="en-IN" w:eastAsia="en-IN"/>
        </w:rPr>
        <w:t xml:space="preserve">JavaBasedSpringBeanClient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color w:val="D19A66"/>
          <w:sz w:val="20"/>
          <w:szCs w:val="20"/>
          <w:lang w:val="en-IN" w:eastAsia="en-IN"/>
        </w:rPr>
        <w:t>args</w:t>
      </w:r>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ApplicationContext </w:t>
      </w:r>
      <w:r w:rsidRPr="008E1BD0">
        <w:rPr>
          <w:rFonts w:ascii="Courier New" w:eastAsia="Times New Roman" w:hAnsi="Courier New" w:cs="Courier New"/>
          <w:color w:val="BBBBBB"/>
          <w:sz w:val="20"/>
          <w:szCs w:val="20"/>
          <w:lang w:val="en-IN" w:eastAsia="en-IN"/>
        </w:rPr>
        <w:t xml:space="preserve">applicationContext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AnnotationConfigApplicationContext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r>
        <w:t>@ComponentScan :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r>
        <w:t>@Component : For the classes for which bean needs to be created add @Component annotation. This will register the class as Spring bean</w:t>
      </w:r>
    </w:p>
    <w:p w14:paraId="3B1149C1" w14:textId="77777777" w:rsidR="00673EFE" w:rsidRDefault="0064418B" w:rsidP="00120D80">
      <w:pPr>
        <w:pStyle w:val="ListParagraph"/>
        <w:numPr>
          <w:ilvl w:val="0"/>
          <w:numId w:val="37"/>
        </w:numPr>
        <w:spacing w:before="0"/>
      </w:pPr>
      <w:r>
        <w:t>@Autowired : Inject the Springbean</w:t>
      </w:r>
    </w:p>
    <w:p w14:paraId="7DF9A142" w14:textId="77777777" w:rsidR="00673EFE" w:rsidRDefault="0064418B" w:rsidP="00120D80">
      <w:pPr>
        <w:pStyle w:val="ListParagraph"/>
        <w:numPr>
          <w:ilvl w:val="0"/>
          <w:numId w:val="37"/>
        </w:numPr>
        <w:spacing w:before="0"/>
      </w:pPr>
      <w:r>
        <w:t>@Qualifier :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(ApplicationContext) and retrieve Spring bean from Spring Ioc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"com.saha.amit.d_annotationBasedConfiguration"</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AppConfiguration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r w:rsidRPr="008F432B">
        <w:rPr>
          <w:rFonts w:ascii="Courier New" w:eastAsia="Times New Roman" w:hAnsi="Courier New" w:cs="Courier New"/>
          <w:color w:val="EF596F"/>
          <w:sz w:val="20"/>
          <w:szCs w:val="20"/>
          <w:lang w:val="en-IN" w:eastAsia="en-IN"/>
        </w:rPr>
        <w:t xml:space="preserve">instanceCount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bean with @Primary</w:t>
      </w:r>
      <w:r w:rsidR="004B3FAF">
        <w:t>, or</w:t>
      </w:r>
      <w:r w:rsidR="00AC4531">
        <w:t xml:space="preserve"> </w:t>
      </w:r>
      <w:r>
        <w:t xml:space="preserve">we can pass which bean to load by passing @Qualifer annotation and mention which bean we want to load. </w:t>
      </w:r>
      <w:r w:rsidR="00044933">
        <w:t>This will overwrite @Primary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vehicle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startJourney</w:t>
      </w:r>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r>
        <w:t>With @</w:t>
      </w:r>
      <w:r w:rsidR="00FD7CCD">
        <w:t xml:space="preserve">Primary or </w:t>
      </w:r>
      <w:r w:rsidR="000F7549">
        <w:t>@Qualifier we are tied with our implementation during compile time</w:t>
      </w:r>
      <w:r w:rsidR="00A4319C">
        <w:t>. If we want to make it dynamic</w:t>
      </w:r>
      <w:r>
        <w:t xml:space="preserve"> we can use factory </w:t>
      </w:r>
      <w:r w:rsidR="009307AA">
        <w:t>implementation</w:t>
      </w:r>
      <w:r w:rsidR="004E6F24">
        <w:t xml:space="preserve">. </w:t>
      </w:r>
      <w:r w:rsidR="00983DD0">
        <w:t xml:space="preserve">We can </w:t>
      </w:r>
      <w:r w:rsidR="00113739">
        <w:t xml:space="preserve">create a VehicleFactory </w:t>
      </w:r>
      <w:r w:rsidR="001E2D9C">
        <w:t xml:space="preserve">with a getVehicle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r w:rsidRPr="00A81432">
        <w:rPr>
          <w:rFonts w:ascii="Courier New" w:eastAsia="Times New Roman" w:hAnsi="Courier New" w:cs="Courier New"/>
          <w:color w:val="E5C07B"/>
          <w:sz w:val="20"/>
          <w:szCs w:val="20"/>
          <w:lang w:val="en-IN" w:eastAsia="en-IN"/>
        </w:rPr>
        <w:t xml:space="preserve">VehicleFactory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r w:rsidRPr="00A81432">
        <w:rPr>
          <w:rFonts w:ascii="Courier New" w:eastAsia="Times New Roman" w:hAnsi="Courier New" w:cs="Courier New"/>
          <w:color w:val="E5C07B"/>
          <w:sz w:val="20"/>
          <w:szCs w:val="20"/>
          <w:lang w:val="en-IN" w:eastAsia="en-IN"/>
        </w:rPr>
        <w:t xml:space="preserve">ApplicationContext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r w:rsidRPr="00A81432">
        <w:rPr>
          <w:rFonts w:ascii="Courier New" w:eastAsia="Times New Roman" w:hAnsi="Courier New" w:cs="Courier New"/>
          <w:color w:val="61AFEF"/>
          <w:sz w:val="20"/>
          <w:szCs w:val="20"/>
          <w:lang w:val="en-IN" w:eastAsia="en-IN"/>
        </w:rPr>
        <w:t>getVehicle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r w:rsidRPr="00881FCD">
        <w:rPr>
          <w:rFonts w:ascii="Courier New" w:eastAsia="Times New Roman" w:hAnsi="Courier New" w:cs="Courier New"/>
          <w:color w:val="E5C07B"/>
          <w:sz w:val="20"/>
          <w:szCs w:val="20"/>
          <w:lang w:val="en-IN" w:eastAsia="en-IN"/>
        </w:rPr>
        <w:t xml:space="preserve">AnnotationBasedSpringClient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color w:val="D19A66"/>
          <w:sz w:val="20"/>
          <w:szCs w:val="20"/>
          <w:lang w:val="en-IN" w:eastAsia="en-IN"/>
        </w:rPr>
        <w:t>args</w:t>
      </w:r>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ApplicationContext </w:t>
      </w:r>
      <w:r w:rsidRPr="00881FCD">
        <w:rPr>
          <w:rFonts w:ascii="Courier New" w:eastAsia="Times New Roman" w:hAnsi="Courier New" w:cs="Courier New"/>
          <w:color w:val="BBBBBB"/>
          <w:sz w:val="20"/>
          <w:szCs w:val="20"/>
          <w:lang w:val="en-IN" w:eastAsia="en-IN"/>
        </w:rPr>
        <w:t xml:space="preserve">applicationContext = </w:t>
      </w:r>
      <w:r w:rsidRPr="00881FCD">
        <w:rPr>
          <w:rFonts w:ascii="Courier New" w:eastAsia="Times New Roman" w:hAnsi="Courier New" w:cs="Courier New"/>
          <w:i/>
          <w:iCs/>
          <w:color w:val="D55FDE"/>
          <w:sz w:val="20"/>
          <w:szCs w:val="20"/>
          <w:lang w:val="en-IN" w:eastAsia="en-IN"/>
        </w:rPr>
        <w:t xml:space="preserve">new </w:t>
      </w:r>
      <w:r w:rsidRPr="00881FCD">
        <w:rPr>
          <w:rFonts w:ascii="Courier New" w:eastAsia="Times New Roman" w:hAnsi="Courier New" w:cs="Courier New"/>
          <w:color w:val="E5C07B"/>
          <w:sz w:val="20"/>
          <w:szCs w:val="20"/>
          <w:lang w:val="en-IN" w:eastAsia="en-IN"/>
        </w:rPr>
        <w:t>AnnotationConfigApplicationContext</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car1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traveler3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By using this annotation, Spring provides more Stereotype meta</w:t>
      </w:r>
      <w:r w:rsidR="0062792A">
        <w:t xml:space="preserve"> </w:t>
      </w:r>
      <w:r>
        <w:t>annotations such as @Service, @Repository and @Controller</w:t>
      </w:r>
    </w:p>
    <w:p w14:paraId="162727F3" w14:textId="38860A86" w:rsidR="00E252E1" w:rsidRDefault="00E252E1" w:rsidP="00120D80">
      <w:pPr>
        <w:pStyle w:val="ListParagraph"/>
        <w:numPr>
          <w:ilvl w:val="0"/>
          <w:numId w:val="38"/>
        </w:numPr>
      </w:pPr>
      <w:r>
        <w:t>@Service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@Repository is used to create Spring beans for the repositoriesat the DAO layer</w:t>
      </w:r>
    </w:p>
    <w:p w14:paraId="296FEF7D" w14:textId="3B33AD9E" w:rsidR="00673EFE" w:rsidRDefault="00E252E1" w:rsidP="00120D80">
      <w:pPr>
        <w:pStyle w:val="ListParagraph"/>
        <w:numPr>
          <w:ilvl w:val="0"/>
          <w:numId w:val="38"/>
        </w:numPr>
      </w:pPr>
      <w:r>
        <w:t>@Controller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@Controller</w:t>
      </w:r>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r>
        <w:rPr>
          <w:rFonts w:ascii="Courier New" w:eastAsia="Courier New" w:hAnsi="Courier New" w:cs="Courier New"/>
          <w:color w:val="ABB2BF"/>
          <w:sz w:val="20"/>
          <w:szCs w:val="20"/>
        </w:rPr>
        <w:t>;</w:t>
      </w:r>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@Service</w:t>
      </w:r>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r>
        <w:rPr>
          <w:rFonts w:ascii="Courier New" w:eastAsia="Courier New" w:hAnsi="Courier New" w:cs="Courier New"/>
          <w:color w:val="ABB2BF"/>
          <w:sz w:val="20"/>
          <w:szCs w:val="20"/>
        </w:rPr>
        <w:t>;</w:t>
      </w:r>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r>
        <w:rPr>
          <w:rFonts w:ascii="Courier New" w:eastAsia="Courier New" w:hAnsi="Courier New" w:cs="Courier New"/>
          <w:color w:val="ABB2BF"/>
          <w:sz w:val="20"/>
          <w:szCs w:val="20"/>
        </w:rPr>
        <w:t>;</w:t>
      </w:r>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"com.spring.core"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as @Component,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This is of 3 type</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using @Autowired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EmailService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SMSService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MessageSender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setMessageService</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messageService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@Qualifier</w:t>
      </w:r>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r>
        <w:t>Can’t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Spring container uses a reflection to inject the dependencies, which is more costly than constructor based and setter based injection.</w:t>
      </w:r>
    </w:p>
    <w:p w14:paraId="24694BE8" w14:textId="77777777" w:rsidR="00673EFE" w:rsidRDefault="0064418B" w:rsidP="00120D80">
      <w:pPr>
        <w:numPr>
          <w:ilvl w:val="0"/>
          <w:numId w:val="34"/>
        </w:numPr>
        <w:spacing w:before="0" w:after="240"/>
      </w:pPr>
      <w:r>
        <w:t>Very tightly coupled with Spring IoC container, which makes unit testing difficult by mockling values.</w:t>
      </w:r>
    </w:p>
    <w:p w14:paraId="5B1C44D7" w14:textId="77777777" w:rsidR="00673EFE" w:rsidRDefault="0064418B">
      <w:pPr>
        <w:spacing w:before="240" w:after="240"/>
      </w:pPr>
      <w:r>
        <w:t>These leaves us with 2 option Constructor based DI and Setter based DI</w:t>
      </w:r>
    </w:p>
    <w:p w14:paraId="176E0222" w14:textId="77777777" w:rsidR="00673EFE" w:rsidRDefault="0064418B">
      <w:r>
        <w:t>When we have mandatory dependency it's better to use Constructor injection as it ensures dependencies are present during object creation. If the dependencies are not mandatory, better to use setter injection. As the object will be created first then the 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In case of cyclic dependency where A depends on B and B depends on A it's better to used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We can also make dependency immutable by making it final in constructor injection. We can’t do Setter injection by marking the dependency as final.</w:t>
      </w:r>
    </w:p>
    <w:p w14:paraId="784211CC" w14:textId="77777777" w:rsidR="00673EFE" w:rsidRDefault="0064418B">
      <w:r>
        <w:t>Also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r>
        <w:t>@PostConstruct annotated methods.</w:t>
      </w:r>
      <w:r w:rsidR="00210065">
        <w:t xml:space="preserve"> Present in </w:t>
      </w:r>
      <w:r w:rsidR="009C25C0" w:rsidRPr="009C25C0">
        <w:t>jakarta.annotation</w:t>
      </w:r>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Custom initialization methods defined with the initMethod attribute in @Bean annotation or the InitializingBean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r>
        <w:t>@PreDestroy annotated methods.</w:t>
      </w:r>
      <w:r w:rsidR="0015544A">
        <w:t xml:space="preserve"> Present in </w:t>
      </w:r>
      <w:r w:rsidR="0015544A" w:rsidRPr="009C25C0">
        <w:t>jakarta.annotation</w:t>
      </w:r>
      <w:r w:rsidR="0015544A">
        <w:t xml:space="preserve"> dependency not spring </w:t>
      </w:r>
    </w:p>
    <w:p w14:paraId="0A4F7224" w14:textId="1BC52FB4" w:rsidR="00673EFE" w:rsidRDefault="00D4135E" w:rsidP="00120D80">
      <w:pPr>
        <w:pStyle w:val="ListParagraph"/>
        <w:numPr>
          <w:ilvl w:val="1"/>
          <w:numId w:val="39"/>
        </w:numPr>
      </w:pPr>
      <w:r>
        <w:t>Custom destroy methods defined with the destroyMethod attribute in @Bean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r>
        <w:t>websocket</w:t>
      </w:r>
    </w:p>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120D80">
      <w:pPr>
        <w:pStyle w:val="ListParagraph"/>
        <w:numPr>
          <w:ilvl w:val="0"/>
          <w:numId w:val="40"/>
        </w:numPr>
      </w:pPr>
      <w:r>
        <w:t>@Scope annotation is used to define a scope of the bean</w:t>
      </w:r>
    </w:p>
    <w:p w14:paraId="13626327" w14:textId="0C1EBA54" w:rsidR="00370454" w:rsidRDefault="00370454" w:rsidP="00120D80">
      <w:pPr>
        <w:pStyle w:val="ListParagraph"/>
        <w:numPr>
          <w:ilvl w:val="0"/>
          <w:numId w:val="40"/>
        </w:numPr>
      </w:pPr>
      <w:r>
        <w:t>We use @Scope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@Scope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r w:rsidRPr="004D70FC">
        <w:rPr>
          <w:rFonts w:ascii="Courier New" w:eastAsia="Times New Roman" w:hAnsi="Courier New" w:cs="Courier New"/>
          <w:color w:val="E5C07B"/>
          <w:sz w:val="20"/>
          <w:szCs w:val="20"/>
          <w:lang w:val="en-IN" w:eastAsia="en-IN"/>
        </w:rPr>
        <w:t xml:space="preserve">PrototypeBean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r w:rsidRPr="004D70FC">
        <w:rPr>
          <w:rFonts w:ascii="Courier New" w:eastAsia="Times New Roman" w:hAnsi="Courier New" w:cs="Courier New"/>
          <w:color w:val="61AFEF"/>
          <w:sz w:val="20"/>
          <w:szCs w:val="20"/>
          <w:lang w:val="en-IN" w:eastAsia="en-IN"/>
        </w:rPr>
        <w:t>PrototypeBean</w:t>
      </w:r>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"PrototypeBean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SingletonBean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r w:rsidRPr="00FD6AEE">
        <w:rPr>
          <w:rFonts w:ascii="Courier New" w:eastAsia="Times New Roman" w:hAnsi="Courier New" w:cs="Courier New"/>
          <w:color w:val="61AFEF"/>
          <w:sz w:val="20"/>
          <w:szCs w:val="20"/>
          <w:lang w:val="en-IN" w:eastAsia="en-IN"/>
        </w:rPr>
        <w:t>SingletonBean</w:t>
      </w:r>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"SingletonBean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@ComponentScan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"com.saha.amit.h_beanScope"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AppConfiguration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r w:rsidRPr="00154A98">
        <w:rPr>
          <w:rFonts w:ascii="Courier New" w:eastAsia="Times New Roman" w:hAnsi="Courier New" w:cs="Courier New"/>
          <w:color w:val="E5C07B"/>
          <w:sz w:val="20"/>
          <w:szCs w:val="20"/>
          <w:lang w:val="en-IN" w:eastAsia="en-IN"/>
        </w:rPr>
        <w:t xml:space="preserve">BeanScopeClient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color w:val="D19A66"/>
          <w:sz w:val="20"/>
          <w:szCs w:val="20"/>
          <w:lang w:val="en-IN" w:eastAsia="en-IN"/>
        </w:rPr>
        <w:t>args</w:t>
      </w:r>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r w:rsidRPr="00154A98">
        <w:rPr>
          <w:rFonts w:ascii="Courier New" w:eastAsia="Times New Roman" w:hAnsi="Courier New" w:cs="Courier New"/>
          <w:color w:val="BBBBBB"/>
          <w:sz w:val="20"/>
          <w:szCs w:val="20"/>
          <w:lang w:val="en-IN" w:eastAsia="en-IN"/>
        </w:rPr>
        <w:t xml:space="preserve">applicationContext = </w:t>
      </w:r>
      <w:r w:rsidRPr="00154A98">
        <w:rPr>
          <w:rFonts w:ascii="Courier New" w:eastAsia="Times New Roman" w:hAnsi="Courier New" w:cs="Courier New"/>
          <w:i/>
          <w:iCs/>
          <w:color w:val="D55FDE"/>
          <w:sz w:val="20"/>
          <w:szCs w:val="20"/>
          <w:lang w:val="en-IN" w:eastAsia="en-IN"/>
        </w:rPr>
        <w:t xml:space="preserve">new </w:t>
      </w:r>
      <w:r w:rsidRPr="00154A98">
        <w:rPr>
          <w:rFonts w:ascii="Courier New" w:eastAsia="Times New Roman" w:hAnsi="Courier New" w:cs="Courier New"/>
          <w:color w:val="E5C07B"/>
          <w:sz w:val="20"/>
          <w:szCs w:val="20"/>
          <w:lang w:val="en-IN" w:eastAsia="en-IN"/>
        </w:rPr>
        <w:t>AnnotationConfigApplicationContext</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r>
        <w:t>Spring @Lazy Annotation</w:t>
      </w:r>
    </w:p>
    <w:p w14:paraId="672D6F7C" w14:textId="34A85C08" w:rsidR="00FC13FE" w:rsidRDefault="00FC13FE" w:rsidP="00FC13FE">
      <w:r>
        <w:t>By default, Spring creates all singleton beans eagerly at the startup/bootstrapping of the application context.</w:t>
      </w:r>
      <w:r w:rsidR="00900409">
        <w:t xml:space="preserve"> </w:t>
      </w:r>
      <w:r w:rsidR="00900409" w:rsidRPr="00900409">
        <w:t>The @Lazy annotation in Spring is used to delay the initialization of a bean until it is actually needed, rather than at application startup. By default, Spring initializes the singleton beans eagerly at startup, but using @Lazy, you can change this behavior.</w:t>
      </w:r>
    </w:p>
    <w:p w14:paraId="7FBAC58E" w14:textId="2E0FD7D6" w:rsidR="00FC13FE" w:rsidRDefault="00FC13FE" w:rsidP="009746E6">
      <w:pPr>
        <w:pStyle w:val="ListParagraph"/>
        <w:numPr>
          <w:ilvl w:val="0"/>
          <w:numId w:val="40"/>
        </w:numPr>
      </w:pPr>
      <w:r>
        <w:t>You can load the Spring beans lazily (on-demand) using @Lazy annotation</w:t>
      </w:r>
    </w:p>
    <w:p w14:paraId="3392427A" w14:textId="662A16E2" w:rsidR="00FC13FE" w:rsidRDefault="00FC13FE" w:rsidP="009746E6">
      <w:pPr>
        <w:pStyle w:val="ListParagraph"/>
        <w:numPr>
          <w:ilvl w:val="0"/>
          <w:numId w:val="40"/>
        </w:numPr>
      </w:pPr>
      <w:r>
        <w:t>@Lazy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@ComponentScan</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"com.saha.amit.i_lazyBeanLoad"</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r w:rsidRPr="001E3819">
        <w:rPr>
          <w:rFonts w:ascii="Courier New" w:eastAsia="Times New Roman" w:hAnsi="Courier New" w:cs="Courier New"/>
          <w:color w:val="E5C07B"/>
          <w:sz w:val="20"/>
          <w:szCs w:val="20"/>
          <w:lang w:val="en-IN" w:eastAsia="en-IN"/>
        </w:rPr>
        <w:t xml:space="preserve">AppConfiguration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EagerLoader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LazyLoader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color w:val="D19A66"/>
          <w:sz w:val="20"/>
          <w:szCs w:val="20"/>
          <w:lang w:val="en-IN" w:eastAsia="en-IN"/>
        </w:rPr>
        <w:t>args</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r w:rsidRPr="00004274">
        <w:rPr>
          <w:rFonts w:ascii="Courier New" w:eastAsia="Times New Roman" w:hAnsi="Courier New" w:cs="Courier New"/>
          <w:color w:val="BBBBBB"/>
          <w:sz w:val="20"/>
          <w:szCs w:val="20"/>
          <w:lang w:val="en-IN" w:eastAsia="en-IN"/>
        </w:rPr>
        <w:t xml:space="preserve">applicationContext = </w:t>
      </w:r>
      <w:r w:rsidRPr="00004274">
        <w:rPr>
          <w:rFonts w:ascii="Courier New" w:eastAsia="Times New Roman" w:hAnsi="Courier New" w:cs="Courier New"/>
          <w:i/>
          <w:iCs/>
          <w:color w:val="D55FDE"/>
          <w:sz w:val="20"/>
          <w:szCs w:val="20"/>
          <w:lang w:val="en-IN" w:eastAsia="en-IN"/>
        </w:rPr>
        <w:t xml:space="preserve">new </w:t>
      </w:r>
      <w:r w:rsidRPr="00004274">
        <w:rPr>
          <w:rFonts w:ascii="Courier New" w:eastAsia="Times New Roman" w:hAnsi="Courier New" w:cs="Courier New"/>
          <w:color w:val="E5C07B"/>
          <w:sz w:val="20"/>
          <w:szCs w:val="20"/>
          <w:lang w:val="en-IN" w:eastAsia="en-IN"/>
        </w:rPr>
        <w:t>AnnotationConfigApplicationContext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eagerLoader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lazyLoader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Spring Boot automatically configures the application based on the dependencies added in your pom.xml (Maven) or build.gradle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spring-boot-starter-data-jpa: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spring run app.groovy</w:t>
      </w:r>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r w:rsidRPr="00DA36F0">
        <w:rPr>
          <w:b/>
          <w:bCs/>
          <w:lang w:val="en-IN"/>
        </w:rPr>
        <w:t>application.properties</w:t>
      </w:r>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(application.properties):</w:t>
      </w:r>
    </w:p>
    <w:p w14:paraId="3815EF19" w14:textId="77777777" w:rsidR="005A6C85" w:rsidRPr="005A6C85" w:rsidRDefault="005A6C85" w:rsidP="00BD6C62">
      <w:pPr>
        <w:pStyle w:val="ListParagraph"/>
        <w:ind w:left="1440"/>
        <w:rPr>
          <w:lang w:val="en-IN"/>
        </w:rPr>
      </w:pPr>
      <w:r w:rsidRPr="005A6C85">
        <w:rPr>
          <w:lang w:val="en-IN"/>
        </w:rPr>
        <w:t>server.port=8081</w:t>
      </w:r>
    </w:p>
    <w:p w14:paraId="3C827523" w14:textId="77777777" w:rsidR="005A6C85" w:rsidRPr="005A6C85" w:rsidRDefault="005A6C85" w:rsidP="00BD6C62">
      <w:pPr>
        <w:pStyle w:val="ListParagraph"/>
        <w:ind w:left="1440"/>
        <w:rPr>
          <w:lang w:val="en-IN"/>
        </w:rPr>
      </w:pPr>
      <w:r w:rsidRPr="005A6C85">
        <w:rPr>
          <w:lang w:val="en-IN"/>
        </w:rPr>
        <w:t>spring.datasource.url=jdbc:mysql://localhost:3306/mydb</w:t>
      </w:r>
    </w:p>
    <w:p w14:paraId="73D49E7F" w14:textId="77777777" w:rsidR="005A6C85" w:rsidRPr="005A6C85" w:rsidRDefault="005A6C85" w:rsidP="00BD6C62">
      <w:pPr>
        <w:pStyle w:val="ListParagraph"/>
        <w:ind w:left="1440"/>
        <w:rPr>
          <w:lang w:val="en-IN"/>
        </w:rPr>
      </w:pPr>
      <w:r w:rsidRPr="005A6C85">
        <w:rPr>
          <w:lang w:val="en-IN"/>
        </w:rPr>
        <w:t>spring.datasource.username=root</w:t>
      </w:r>
    </w:p>
    <w:p w14:paraId="649B7D0E" w14:textId="02EB0602" w:rsidR="00A7672B" w:rsidRDefault="005A6C85" w:rsidP="0054456B">
      <w:pPr>
        <w:pStyle w:val="ListParagraph"/>
        <w:ind w:left="1440"/>
        <w:rPr>
          <w:lang w:val="en-IN"/>
        </w:rPr>
      </w:pPr>
      <w:r w:rsidRPr="005A6C85">
        <w:rPr>
          <w:lang w:val="en-IN"/>
        </w:rPr>
        <w:t>spring.datasource.password=pass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application-dev.properties for development.</w:t>
      </w:r>
    </w:p>
    <w:p w14:paraId="5554620D" w14:textId="77777777" w:rsidR="00D462DC" w:rsidRPr="00822E32" w:rsidRDefault="00D462DC" w:rsidP="00822E32">
      <w:pPr>
        <w:pStyle w:val="ListParagraph"/>
        <w:ind w:left="1800"/>
        <w:rPr>
          <w:lang w:val="en-IN"/>
        </w:rPr>
      </w:pPr>
      <w:r w:rsidRPr="00822E32">
        <w:rPr>
          <w:lang w:val="en-IN"/>
        </w:rPr>
        <w:t>application-prod.properties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r w:rsidRPr="00822E32">
        <w:rPr>
          <w:lang w:val="en-IN"/>
        </w:rPr>
        <w:t>spring.profiles.active=dev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(spring-boot-devtools)</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application.properties and change logging level to </w:t>
      </w:r>
    </w:p>
    <w:p w14:paraId="60027719" w14:textId="77777777" w:rsidR="00673EFE" w:rsidRDefault="0064418B">
      <w:pPr>
        <w:spacing w:before="240" w:after="240"/>
      </w:pPr>
      <w:r>
        <w:t xml:space="preserve">logging.level.org.springframework=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r>
        <w:rPr>
          <w:rFonts w:ascii="Courier New" w:eastAsia="Courier New" w:hAnsi="Courier New" w:cs="Courier New"/>
          <w:color w:val="ABB2BF"/>
          <w:sz w:val="20"/>
          <w:szCs w:val="20"/>
        </w:rPr>
        <w:t>;</w:t>
      </w:r>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r>
        <w:rPr>
          <w:rFonts w:ascii="Courier New" w:eastAsia="Courier New" w:hAnsi="Courier New" w:cs="Courier New"/>
          <w:color w:val="ABB2BF"/>
          <w:sz w:val="20"/>
          <w:szCs w:val="20"/>
        </w:rPr>
        <w:t>;</w:t>
      </w:r>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application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(System.getProperties())</w:t>
      </w:r>
    </w:p>
    <w:p w14:paraId="0E55E27D" w14:textId="77777777" w:rsidR="00351F10" w:rsidRDefault="00351F10" w:rsidP="00274519">
      <w:pPr>
        <w:pStyle w:val="ListParagraph"/>
        <w:numPr>
          <w:ilvl w:val="0"/>
          <w:numId w:val="63"/>
        </w:numPr>
      </w:pPr>
      <w:r>
        <w:t>JNDI attributes from java:comp/env</w:t>
      </w:r>
    </w:p>
    <w:p w14:paraId="0FDE9FF8" w14:textId="77777777" w:rsidR="00351F10" w:rsidRDefault="00351F10" w:rsidP="00274519">
      <w:pPr>
        <w:pStyle w:val="ListParagraph"/>
        <w:numPr>
          <w:ilvl w:val="0"/>
          <w:numId w:val="63"/>
        </w:numPr>
      </w:pPr>
      <w:r>
        <w:t>ServletContext init parameters</w:t>
      </w:r>
    </w:p>
    <w:p w14:paraId="6AAB964D" w14:textId="77777777" w:rsidR="00351F10" w:rsidRDefault="00351F10" w:rsidP="00274519">
      <w:pPr>
        <w:pStyle w:val="ListParagraph"/>
        <w:numPr>
          <w:ilvl w:val="0"/>
          <w:numId w:val="63"/>
        </w:numPr>
      </w:pPr>
      <w:r>
        <w:t>ServletConfig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Java values can be set using @Value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r w:rsidRPr="00D17310">
        <w:rPr>
          <w:rFonts w:ascii="Courier New" w:eastAsia="Times New Roman" w:hAnsi="Courier New" w:cs="Courier New"/>
          <w:color w:val="E5C07B"/>
          <w:sz w:val="20"/>
          <w:szCs w:val="20"/>
          <w:lang w:val="en-IN" w:eastAsia="en-IN"/>
        </w:rPr>
        <w:t xml:space="preserve">UserProfile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ssn</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r w:rsidRPr="000D7DD2">
        <w:rPr>
          <w:rFonts w:ascii="Courier New" w:eastAsia="Times New Roman" w:hAnsi="Courier New" w:cs="Courier New"/>
          <w:color w:val="D19A66"/>
          <w:sz w:val="20"/>
          <w:szCs w:val="20"/>
          <w:lang w:val="en-IN" w:eastAsia="en-IN"/>
        </w:rPr>
        <w:t>user.names</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r w:rsidR="005E6844">
        <w:t xml:space="preserve">with maintaining different profiles files </w:t>
      </w:r>
      <w:r w:rsidR="002E37FC" w:rsidRPr="002E37FC">
        <w:t>application-dev.properties</w:t>
      </w:r>
      <w:r w:rsidR="002E37FC">
        <w:t xml:space="preserve">, </w:t>
      </w:r>
      <w:r w:rsidR="002E37FC" w:rsidRPr="002E37FC">
        <w:t>application-prod.properties</w:t>
      </w:r>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r w:rsidRPr="002E4A40">
        <w:rPr>
          <w:rFonts w:ascii="Courier New" w:eastAsia="Times New Roman" w:hAnsi="Courier New" w:cs="Courier New"/>
          <w:color w:val="D19A66"/>
          <w:sz w:val="20"/>
          <w:szCs w:val="20"/>
          <w:lang w:val="en-IN" w:eastAsia="en-IN"/>
        </w:rPr>
        <w:t>spring.profiles.active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r w:rsidRPr="002E4A40">
        <w:rPr>
          <w:rFonts w:ascii="Courier New" w:eastAsia="Times New Roman" w:hAnsi="Courier New" w:cs="Courier New"/>
          <w:color w:val="D19A66"/>
          <w:sz w:val="20"/>
          <w:szCs w:val="20"/>
          <w:lang w:val="en-IN" w:eastAsia="en-IN"/>
        </w:rPr>
        <w:t>management.endpoints.web.exposure.include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application.yml in </w:t>
      </w:r>
      <w:r w:rsidR="000400B1">
        <w:t xml:space="preserve">file as yml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=98.80.216.66  ##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--spring.profiles.active=prod --myCustomProp=hello</w:t>
      </w:r>
    </w:p>
    <w:p w14:paraId="10E9366E" w14:textId="7FC9D844" w:rsidR="00FD1EF0" w:rsidRDefault="00DC16D9">
      <w:pPr>
        <w:spacing w:before="240" w:after="240"/>
      </w:pPr>
      <w:r w:rsidRPr="00DC16D9">
        <w:t>java -DmyCustomProp=hello -jar .\springBootBasic-999.jar --spring.profiles.active=prod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default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596809CE" w14:textId="77777777" w:rsidR="00673EFE" w:rsidRDefault="0064418B">
      <w:pPr>
        <w:pStyle w:val="Heading3"/>
        <w:keepNext w:val="0"/>
        <w:keepLines w:val="0"/>
        <w:spacing w:before="280" w:after="80"/>
        <w:rPr>
          <w:color w:val="000000"/>
          <w:sz w:val="26"/>
          <w:szCs w:val="26"/>
        </w:rPr>
      </w:pPr>
      <w:bookmarkStart w:id="27" w:name="_kkgbrh1s9yxx"/>
      <w:bookmarkEnd w:id="27"/>
      <w:r w:rsidRPr="5F473902">
        <w:rPr>
          <w:color w:val="000000" w:themeColor="text1"/>
          <w:sz w:val="26"/>
          <w:szCs w:val="26"/>
        </w:rPr>
        <w:t>1. Execute a Query to Fetch Data</w:t>
      </w:r>
    </w:p>
    <w:p w14:paraId="2C03006F"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8" w:name="_9xa2r1a684it" w:colFirst="0" w:colLast="0"/>
      <w:bookmarkEnd w:id="28"/>
      <w:r>
        <w:rPr>
          <w:rFonts w:ascii="Nunito" w:eastAsia="Nunito" w:hAnsi="Nunito" w:cs="Nunito"/>
          <w:b/>
          <w:color w:val="000000"/>
          <w:u w:val="none"/>
        </w:rPr>
        <w:t xml:space="preserve">a. </w:t>
      </w:r>
      <w:r>
        <w:rPr>
          <w:rFonts w:ascii="Roboto Mono" w:eastAsia="Roboto Mono" w:hAnsi="Roboto Mono" w:cs="Roboto Mono"/>
          <w:b/>
          <w:color w:val="188038"/>
          <w:u w:val="none"/>
        </w:rPr>
        <w:t>queryForObject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COUNT(*)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Integer count = jdbcTemplate.queryForObject(sql, Integer.class);</w:t>
      </w:r>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String sql = "SELECT name FROM Product WHERE product_uuid = ?";</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productName = jdbcTemplate.queryForObject(sql, new Object[]{1L}, String.class);</w:t>
      </w:r>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w:t>
      </w:r>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jdbcTemplate.query(sql, new ProductRowMapper());</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List&lt;Product&gt; products = jdbcTemplate.query(sql, (rs, rowNum)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r>
        <w:rPr>
          <w:rFonts w:ascii="Roboto Mono" w:eastAsia="Roboto Mono" w:hAnsi="Roboto Mono" w:cs="Roboto Mono"/>
          <w:b/>
          <w:color w:val="188038"/>
          <w:u w:val="none"/>
        </w:rPr>
        <w:t>queryForList</w:t>
      </w:r>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name FROM Product";</w:t>
      </w:r>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List&lt;String&gt; productNames = jdbcTemplate.queryForList(sql, String.class);</w:t>
      </w:r>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r>
        <w:rPr>
          <w:rFonts w:ascii="Roboto Mono" w:eastAsia="Roboto Mono" w:hAnsi="Roboto Mono" w:cs="Roboto Mono"/>
          <w:b/>
          <w:color w:val="188038"/>
          <w:u w:val="none"/>
        </w:rPr>
        <w:t>queryForMap</w:t>
      </w:r>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 WHERE product_uuid = ?";</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product = jdbcTemplate.queryForMap(sql, 1L);</w:t>
      </w:r>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"UPDATE Product SET price = ? WHERE product_uuid = ?";</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 rowsAffected = jdbcTemplate.update(sql, 199.99, 1L);</w:t>
      </w:r>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r>
        <w:rPr>
          <w:rFonts w:ascii="Roboto Mono" w:eastAsia="Roboto Mono" w:hAnsi="Roboto Mono" w:cs="Roboto Mono"/>
          <w:b/>
          <w:color w:val="188038"/>
          <w:u w:val="none"/>
        </w:rPr>
        <w:t>batchUpdate</w:t>
      </w:r>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64D708A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jdbcTemplate.batchUpdate(sql, new BatchPreparedStatementSetter()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setValues(PreparedStatement ps, int i) throws SQLException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products.get(i).getName());</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products.get(i).getPrice());</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getBatchSize()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products.size();</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6E0D6361" w14:textId="77777777" w:rsidR="00673EFE" w:rsidRDefault="0064418B">
      <w:pPr>
        <w:pStyle w:val="Heading3"/>
        <w:keepNext w:val="0"/>
        <w:keepLines w:val="0"/>
        <w:spacing w:before="280" w:after="80"/>
        <w:rPr>
          <w:color w:val="000000"/>
          <w:sz w:val="26"/>
          <w:szCs w:val="26"/>
        </w:rPr>
      </w:pPr>
      <w:bookmarkStart w:id="35" w:name="_12sq0wjvg1xu"/>
      <w:bookmarkEnd w:id="35"/>
      <w:r w:rsidRPr="5F473902">
        <w:rPr>
          <w:color w:val="000000" w:themeColor="text1"/>
          <w:sz w:val="26"/>
          <w:szCs w:val="26"/>
        </w:rPr>
        <w:t>3. Execute Arbitrary SQL Statements</w:t>
      </w:r>
    </w:p>
    <w:p w14:paraId="4BC8ECA7"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6" w:name="_bil0153v20xp" w:colFirst="0" w:colLast="0"/>
      <w:bookmarkEnd w:id="36"/>
      <w:r>
        <w:rPr>
          <w:rFonts w:ascii="Nunito" w:eastAsia="Nunito" w:hAnsi="Nunito" w:cs="Nunito"/>
          <w:b/>
          <w:color w:val="000000"/>
          <w:u w:val="none"/>
        </w:rPr>
        <w:t xml:space="preserve">a. </w:t>
      </w:r>
      <w:r>
        <w:rPr>
          <w:rFonts w:ascii="Roboto Mono" w:eastAsia="Roboto Mono" w:hAnsi="Roboto Mono" w:cs="Roboto Mono"/>
          <w:b/>
          <w:color w:val="188038"/>
          <w:u w:val="none"/>
        </w:rPr>
        <w:t>execute</w:t>
      </w:r>
    </w:p>
    <w:p w14:paraId="77B5D5C1" w14:textId="77777777" w:rsidR="00673EFE" w:rsidRDefault="0064418B">
      <w:pPr>
        <w:spacing w:before="240" w:after="240"/>
      </w:pPr>
      <w:r>
        <w:t>Execute a custom SQL statement that doesn’t return a result set (e.g., DDL).</w:t>
      </w:r>
    </w:p>
    <w:p w14:paraId="32679BD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"CREATE TABLE Temp (id INT PRIMARY KEY, name VARCHAR(255))";</w:t>
      </w:r>
    </w:p>
    <w:p w14:paraId="674F50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jdbcTemplate.execute(sql);</w:t>
      </w:r>
    </w:p>
    <w:p w14:paraId="508C98E9" w14:textId="77777777" w:rsidR="00673EFE" w:rsidRDefault="00673EFE" w:rsidP="00120D80">
      <w:pPr>
        <w:numPr>
          <w:ilvl w:val="0"/>
          <w:numId w:val="33"/>
        </w:numPr>
        <w:spacing w:before="240" w:after="240"/>
      </w:pPr>
    </w:p>
    <w:p w14:paraId="29A1DF12" w14:textId="77777777" w:rsidR="00673EFE" w:rsidRDefault="0064418B">
      <w:pPr>
        <w:pStyle w:val="Heading4"/>
        <w:keepNext w:val="0"/>
        <w:keepLines w:val="0"/>
        <w:spacing w:before="240" w:after="40"/>
        <w:rPr>
          <w:rFonts w:ascii="Nunito" w:eastAsia="Nunito" w:hAnsi="Nunito" w:cs="Nunito"/>
          <w:b/>
          <w:color w:val="000000"/>
          <w:u w:val="none"/>
        </w:rPr>
      </w:pPr>
      <w:bookmarkStart w:id="37" w:name="_od0wvt6oawbn" w:colFirst="0" w:colLast="0"/>
      <w:bookmarkEnd w:id="37"/>
      <w:r>
        <w:rPr>
          <w:rFonts w:ascii="Nunito" w:eastAsia="Nunito" w:hAnsi="Nunito" w:cs="Nunito"/>
          <w:b/>
          <w:color w:val="000000"/>
          <w:u w:val="none"/>
        </w:rPr>
        <w:t>b. Callable for Stored Procedures</w:t>
      </w:r>
    </w:p>
    <w:p w14:paraId="4C85F1F7"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jdbcTemplate.execute(connection -&gt; {</w:t>
      </w:r>
    </w:p>
    <w:p w14:paraId="38F4992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CallableStatement callableStatement = connection.prepareCall("{call some_procedure(?)}");</w:t>
      </w:r>
    </w:p>
    <w:p w14:paraId="5EE7D3F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callableStatement.setString(1, "param");</w:t>
      </w:r>
    </w:p>
    <w:p w14:paraId="42B36F7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callableStatement;</w:t>
      </w:r>
    </w:p>
    <w:p w14:paraId="1530E5F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779F8E76" w14:textId="77777777" w:rsidR="00673EFE" w:rsidRDefault="00673EFE" w:rsidP="00120D80">
      <w:pPr>
        <w:numPr>
          <w:ilvl w:val="0"/>
          <w:numId w:val="36"/>
        </w:numPr>
        <w:spacing w:before="240" w:after="240"/>
      </w:pPr>
    </w:p>
    <w:p w14:paraId="7818863E" w14:textId="77777777" w:rsidR="00673EFE" w:rsidRDefault="00000000">
      <w:r>
        <w:pict w14:anchorId="056EA4E9">
          <v:rect id="_x0000_i1037"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8" w:name="_jgil9ntncb92"/>
      <w:bookmarkEnd w:id="38"/>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9" w:name="_s5bqxtcfdtq1" w:colFirst="0" w:colLast="0"/>
      <w:bookmarkEnd w:id="39"/>
      <w:r>
        <w:rPr>
          <w:rFonts w:ascii="Nunito" w:eastAsia="Nunito" w:hAnsi="Nunito" w:cs="Nunito"/>
          <w:b/>
          <w:color w:val="000000"/>
          <w:u w:val="none"/>
        </w:rPr>
        <w:t xml:space="preserve">a. Using </w:t>
      </w:r>
      <w:r>
        <w:rPr>
          <w:rFonts w:ascii="Roboto Mono" w:eastAsia="Roboto Mono" w:hAnsi="Roboto Mono" w:cs="Roboto Mono"/>
          <w:b/>
          <w:color w:val="188038"/>
          <w:u w:val="none"/>
        </w:rPr>
        <w:t>GeneratedKeyHolder</w:t>
      </w:r>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2353B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KeyHolder keyHolder = new GeneratedKeyHolder();</w:t>
      </w:r>
    </w:p>
    <w:p w14:paraId="79DCEF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jdbcTemplate.update(connection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PreparedStatement ps = connection.prepareStatement(sql, Statement.RETURN_GENERATED_KEYS);</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ps;</w:t>
      </w:r>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keyHolder);</w:t>
      </w:r>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Long generatedId = keyHolder.getKey().longValue();</w:t>
      </w:r>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8"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40" w:name="_d8m318x7ftew"/>
      <w:bookmarkEnd w:id="40"/>
      <w:r w:rsidRPr="5F473902">
        <w:rPr>
          <w:color w:val="000000" w:themeColor="text1"/>
          <w:sz w:val="26"/>
          <w:szCs w:val="26"/>
        </w:rPr>
        <w:t>5. Named Parameters</w:t>
      </w:r>
    </w:p>
    <w:p w14:paraId="550BA97E" w14:textId="77777777" w:rsidR="00673EFE" w:rsidRDefault="0064418B">
      <w:pPr>
        <w:spacing w:before="240" w:after="240"/>
      </w:pPr>
      <w:r>
        <w:t xml:space="preserve">Use </w:t>
      </w:r>
      <w:r>
        <w:rPr>
          <w:rFonts w:ascii="Roboto Mono" w:eastAsia="Roboto Mono" w:hAnsi="Roboto Mono" w:cs="Roboto Mono"/>
          <w:color w:val="188038"/>
        </w:rPr>
        <w:t>NamedParameterJdbcTemplate</w:t>
      </w:r>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NamedParameterJdbcTemplate namedJdbcTemplate = new NamedParameterJdbcTemplate(jdbcTemplate);</w:t>
      </w:r>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sql = "SELECT * FROM Product WHERE price &gt; :price";</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params = Map.of("price", 100.0);</w:t>
      </w:r>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namedJdbcTemplate.query(sql, params, new ProductRowMapper());</w:t>
      </w:r>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9"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41" w:name="_mwecdyrztcg7"/>
      <w:bookmarkEnd w:id="41"/>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2" w:name="_8p60v49vld4i" w:colFirst="0" w:colLast="0"/>
      <w:bookmarkEnd w:id="42"/>
      <w:r>
        <w:rPr>
          <w:rFonts w:ascii="Nunito" w:eastAsia="Nunito" w:hAnsi="Nunito" w:cs="Nunito"/>
          <w:b/>
          <w:color w:val="000000"/>
          <w:u w:val="none"/>
        </w:rPr>
        <w:t xml:space="preserve">a. Using </w:t>
      </w:r>
      <w:r>
        <w:rPr>
          <w:rFonts w:ascii="Roboto Mono" w:eastAsia="Roboto Mono" w:hAnsi="Roboto Mono" w:cs="Roboto Mono"/>
          <w:b/>
          <w:color w:val="188038"/>
          <w:u w:val="none"/>
        </w:rPr>
        <w:t>RowMapper</w:t>
      </w:r>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public class ProductRowMapper implements RowMapper&lt;Product&gt;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mapRow(ResultSet rs, int rowNum) throws SQLException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40"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3" w:name="_cattbfrcodl5"/>
      <w:bookmarkEnd w:id="43"/>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120D80">
      <w:pPr>
        <w:numPr>
          <w:ilvl w:val="0"/>
          <w:numId w:val="25"/>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4" w:name="_n4vyat4b76w" w:colFirst="0" w:colLast="0"/>
      <w:bookmarkEnd w:id="44"/>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Spring data JPA is an abstraction layer on top of JPA to reduce the amount of boilerplate code required to implement the DAO layer. JPA also provides different ways of querying the data from the database. By default with JPA, You don't need to write any queries at all. But in certain situations you might want to write a few queries and in those situations there are three different options that are present. One is called JPQL. In JPQL, we write queries using entities. So in JPQL, we write queries using the Java entities. The other option is to not use SQL at all. You can use something called criteria query to build the entire query using Java API. This is called criteria queries.The last option JPA provides,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But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r>
        <w:t>GenerationType.</w:t>
      </w:r>
      <w:r>
        <w:rPr>
          <w:b/>
        </w:rPr>
        <w:t>TABLE</w:t>
      </w:r>
      <w:r>
        <w:t xml:space="preserve"> –&gt; Maintains a separate table to store and manage primary key values.Not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For date time use @Temporal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And refer it in main Entity class using @EmbeddedId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@Entity</w:t>
      </w:r>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@EmbeddedId</w:t>
      </w:r>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5" w:name="_z4qd2l1vyoza"/>
      <w:bookmarkEnd w:id="45"/>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database,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6" w:name="_tq9sz981z6jj"/>
      <w:bookmarkEnd w:id="46"/>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r>
              <w:t xml:space="preserve">Can search in case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7" w:name="_kbyv29mz8xsu"/>
      <w:bookmarkEnd w:id="47"/>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8" w:name="_ejyagqg8j13l"/>
      <w:bookmarkEnd w:id="48"/>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 our domain classes are plain old Java objects which can use inheritance where applied</w:t>
      </w:r>
    </w:p>
    <w:p w14:paraId="149CE970" w14:textId="77777777" w:rsidR="00673EFE" w:rsidRDefault="0064418B">
      <w:pPr>
        <w:spacing w:before="240" w:after="240"/>
      </w:pPr>
      <w:r>
        <w:t>For example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number and a check will have a check number. We can have more fields like expiry date first name last name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9" w:name="_gkx5m2pcl04f"/>
      <w:bookmarkEnd w:id="49"/>
      <w:r>
        <w:t>Single Table</w:t>
      </w:r>
    </w:p>
    <w:p w14:paraId="4D0E66D5" w14:textId="77777777" w:rsidR="00673EFE" w:rsidRDefault="0064418B">
      <w:pPr>
        <w:spacing w:before="240" w:after="240"/>
      </w:pPr>
      <w:r>
        <w:t>Since it is going into one single table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r>
        <w:rPr>
          <w:i/>
          <w:color w:val="E5C07B"/>
          <w:sz w:val="19"/>
          <w:szCs w:val="19"/>
        </w:rPr>
        <w:t>@Getter</w:t>
      </w:r>
    </w:p>
    <w:p w14:paraId="6A46178D" w14:textId="77777777" w:rsidR="00673EFE" w:rsidRDefault="0064418B">
      <w:pPr>
        <w:shd w:val="clear" w:color="auto" w:fill="282C34"/>
        <w:spacing w:before="0"/>
        <w:rPr>
          <w:i/>
          <w:color w:val="E5C07B"/>
          <w:sz w:val="19"/>
          <w:szCs w:val="19"/>
        </w:rPr>
      </w:pPr>
      <w:r>
        <w:rPr>
          <w:i/>
          <w:color w:val="E5C07B"/>
          <w:sz w:val="19"/>
          <w:szCs w:val="19"/>
        </w:rPr>
        <w:t>@Setter</w:t>
      </w:r>
    </w:p>
    <w:p w14:paraId="78B450FA" w14:textId="77777777" w:rsidR="00673EFE" w:rsidRDefault="0064418B">
      <w:pPr>
        <w:shd w:val="clear" w:color="auto" w:fill="282C34"/>
        <w:spacing w:before="0"/>
        <w:rPr>
          <w:i/>
          <w:color w:val="E5C07B"/>
          <w:sz w:val="19"/>
          <w:szCs w:val="19"/>
        </w:rPr>
      </w:pPr>
      <w:r>
        <w:rPr>
          <w:i/>
          <w:color w:val="E5C07B"/>
          <w:sz w:val="19"/>
          <w:szCs w:val="19"/>
        </w:rPr>
        <w:t>@AllArgsConstructor</w:t>
      </w:r>
    </w:p>
    <w:p w14:paraId="4DA02147" w14:textId="77777777" w:rsidR="00673EFE" w:rsidRDefault="0064418B">
      <w:pPr>
        <w:shd w:val="clear" w:color="auto" w:fill="282C34"/>
        <w:spacing w:before="0"/>
        <w:rPr>
          <w:i/>
          <w:color w:val="E5C07B"/>
          <w:sz w:val="19"/>
          <w:szCs w:val="19"/>
        </w:rPr>
      </w:pPr>
      <w:r>
        <w:rPr>
          <w:i/>
          <w:color w:val="E5C07B"/>
          <w:sz w:val="19"/>
          <w:szCs w:val="19"/>
        </w:rPr>
        <w:t>@NoArgsConstructor</w:t>
      </w:r>
    </w:p>
    <w:p w14:paraId="7ECFF257" w14:textId="77777777" w:rsidR="00673EFE" w:rsidRDefault="0064418B">
      <w:pPr>
        <w:shd w:val="clear" w:color="auto" w:fill="282C34"/>
        <w:spacing w:before="0"/>
        <w:rPr>
          <w:i/>
          <w:color w:val="E5C07B"/>
          <w:sz w:val="19"/>
          <w:szCs w:val="19"/>
        </w:rPr>
      </w:pPr>
      <w:r>
        <w:rPr>
          <w:i/>
          <w:color w:val="E5C07B"/>
          <w:sz w:val="19"/>
          <w:szCs w:val="19"/>
        </w:rPr>
        <w:t>@Entity</w:t>
      </w:r>
    </w:p>
    <w:p w14:paraId="634D1C4E" w14:textId="77777777" w:rsidR="00673EFE" w:rsidRDefault="0064418B">
      <w:pPr>
        <w:shd w:val="clear" w:color="auto" w:fill="282C34"/>
        <w:spacing w:before="0"/>
        <w:rPr>
          <w:color w:val="BBBBBB"/>
          <w:sz w:val="19"/>
          <w:szCs w:val="19"/>
        </w:rPr>
      </w:pPr>
      <w:r>
        <w:rPr>
          <w:i/>
          <w:color w:val="E5C07B"/>
          <w:sz w:val="19"/>
          <w:szCs w:val="19"/>
        </w:rPr>
        <w:t>@Inheritance</w:t>
      </w:r>
      <w:r>
        <w:rPr>
          <w:color w:val="BBBBBB"/>
          <w:sz w:val="19"/>
          <w:szCs w:val="19"/>
        </w:rPr>
        <w:t>(</w:t>
      </w:r>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@DiscriminatorColumn</w:t>
      </w:r>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r>
        <w:rPr>
          <w:color w:val="EF596F"/>
          <w:sz w:val="19"/>
          <w:szCs w:val="19"/>
        </w:rPr>
        <w:t>id</w:t>
      </w:r>
      <w:r>
        <w:rPr>
          <w:color w:val="BBBBBB"/>
          <w:sz w:val="19"/>
          <w:szCs w:val="19"/>
        </w:rPr>
        <w:t>;</w:t>
      </w:r>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r>
        <w:rPr>
          <w:color w:val="EF596F"/>
          <w:sz w:val="19"/>
          <w:szCs w:val="19"/>
        </w:rPr>
        <w:t>amount</w:t>
      </w:r>
      <w:r>
        <w:rPr>
          <w:color w:val="BBBBBB"/>
          <w:sz w:val="19"/>
          <w:szCs w:val="19"/>
        </w:rPr>
        <w:t>;</w:t>
      </w:r>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r>
        <w:rPr>
          <w:i/>
          <w:color w:val="E5C07B"/>
          <w:sz w:val="19"/>
          <w:szCs w:val="19"/>
        </w:rPr>
        <w:t>@Getter</w:t>
      </w:r>
    </w:p>
    <w:p w14:paraId="395F4B26" w14:textId="77777777" w:rsidR="00673EFE" w:rsidRDefault="0064418B">
      <w:pPr>
        <w:shd w:val="clear" w:color="auto" w:fill="282C34"/>
        <w:spacing w:before="0"/>
        <w:rPr>
          <w:i/>
          <w:color w:val="E5C07B"/>
          <w:sz w:val="19"/>
          <w:szCs w:val="19"/>
        </w:rPr>
      </w:pPr>
      <w:r>
        <w:rPr>
          <w:i/>
          <w:color w:val="E5C07B"/>
          <w:sz w:val="19"/>
          <w:szCs w:val="19"/>
        </w:rPr>
        <w:t>@Setter</w:t>
      </w:r>
    </w:p>
    <w:p w14:paraId="468C48B1" w14:textId="77777777" w:rsidR="00673EFE" w:rsidRDefault="0064418B">
      <w:pPr>
        <w:shd w:val="clear" w:color="auto" w:fill="282C34"/>
        <w:spacing w:before="0"/>
        <w:rPr>
          <w:i/>
          <w:color w:val="E5C07B"/>
          <w:sz w:val="19"/>
          <w:szCs w:val="19"/>
        </w:rPr>
      </w:pPr>
      <w:r>
        <w:rPr>
          <w:i/>
          <w:color w:val="E5C07B"/>
          <w:sz w:val="19"/>
          <w:szCs w:val="19"/>
        </w:rPr>
        <w:t>@AllArgsConstructor</w:t>
      </w:r>
    </w:p>
    <w:p w14:paraId="5688BBD4" w14:textId="77777777" w:rsidR="00673EFE" w:rsidRDefault="0064418B">
      <w:pPr>
        <w:shd w:val="clear" w:color="auto" w:fill="282C34"/>
        <w:spacing w:before="0"/>
        <w:rPr>
          <w:i/>
          <w:color w:val="E5C07B"/>
          <w:sz w:val="19"/>
          <w:szCs w:val="19"/>
        </w:rPr>
      </w:pPr>
      <w:r>
        <w:rPr>
          <w:i/>
          <w:color w:val="E5C07B"/>
          <w:sz w:val="19"/>
          <w:szCs w:val="19"/>
        </w:rPr>
        <w:t>@NoArgsConstructor</w:t>
      </w:r>
    </w:p>
    <w:p w14:paraId="058894B3" w14:textId="77777777" w:rsidR="00673EFE" w:rsidRDefault="0064418B">
      <w:pPr>
        <w:shd w:val="clear" w:color="auto" w:fill="282C34"/>
        <w:spacing w:before="0"/>
        <w:rPr>
          <w:i/>
          <w:color w:val="E5C07B"/>
          <w:sz w:val="19"/>
          <w:szCs w:val="19"/>
        </w:rPr>
      </w:pPr>
      <w:r>
        <w:rPr>
          <w:i/>
          <w:color w:val="E5C07B"/>
          <w:sz w:val="19"/>
          <w:szCs w:val="19"/>
        </w:rPr>
        <w:t>@Builder</w:t>
      </w:r>
    </w:p>
    <w:p w14:paraId="1CC8FD59" w14:textId="77777777" w:rsidR="00673EFE" w:rsidRDefault="0064418B">
      <w:pPr>
        <w:shd w:val="clear" w:color="auto" w:fill="282C34"/>
        <w:spacing w:before="0"/>
        <w:rPr>
          <w:i/>
          <w:color w:val="E5C07B"/>
          <w:sz w:val="19"/>
          <w:szCs w:val="19"/>
        </w:rPr>
      </w:pPr>
      <w:r>
        <w:rPr>
          <w:i/>
          <w:color w:val="E5C07B"/>
          <w:sz w:val="19"/>
          <w:szCs w:val="19"/>
        </w:rPr>
        <w:t>@Entity</w:t>
      </w:r>
    </w:p>
    <w:p w14:paraId="08C4B18D"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CreditCard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cardNumber</w:t>
      </w:r>
      <w:r>
        <w:rPr>
          <w:color w:val="BBBBBB"/>
          <w:sz w:val="19"/>
          <w:szCs w:val="19"/>
        </w:rPr>
        <w:t>;</w:t>
      </w:r>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r>
        <w:rPr>
          <w:i/>
          <w:color w:val="E5C07B"/>
          <w:sz w:val="19"/>
          <w:szCs w:val="19"/>
        </w:rPr>
        <w:t>@Getter</w:t>
      </w:r>
    </w:p>
    <w:p w14:paraId="6B1D0367" w14:textId="77777777" w:rsidR="00673EFE" w:rsidRDefault="0064418B">
      <w:pPr>
        <w:shd w:val="clear" w:color="auto" w:fill="282C34"/>
        <w:spacing w:before="0"/>
        <w:rPr>
          <w:i/>
          <w:color w:val="E5C07B"/>
          <w:sz w:val="19"/>
          <w:szCs w:val="19"/>
        </w:rPr>
      </w:pPr>
      <w:r>
        <w:rPr>
          <w:i/>
          <w:color w:val="E5C07B"/>
          <w:sz w:val="19"/>
          <w:szCs w:val="19"/>
        </w:rPr>
        <w:t>@Setter</w:t>
      </w:r>
    </w:p>
    <w:p w14:paraId="257A23DD" w14:textId="77777777" w:rsidR="00673EFE" w:rsidRDefault="0064418B">
      <w:pPr>
        <w:shd w:val="clear" w:color="auto" w:fill="282C34"/>
        <w:spacing w:before="0"/>
        <w:rPr>
          <w:i/>
          <w:color w:val="E5C07B"/>
          <w:sz w:val="19"/>
          <w:szCs w:val="19"/>
        </w:rPr>
      </w:pPr>
      <w:r>
        <w:rPr>
          <w:i/>
          <w:color w:val="E5C07B"/>
          <w:sz w:val="19"/>
          <w:szCs w:val="19"/>
        </w:rPr>
        <w:t>@AllArgsConstructor</w:t>
      </w:r>
    </w:p>
    <w:p w14:paraId="12BC9908" w14:textId="77777777" w:rsidR="00673EFE" w:rsidRDefault="0064418B">
      <w:pPr>
        <w:shd w:val="clear" w:color="auto" w:fill="282C34"/>
        <w:spacing w:before="0"/>
        <w:rPr>
          <w:i/>
          <w:color w:val="E5C07B"/>
          <w:sz w:val="19"/>
          <w:szCs w:val="19"/>
        </w:rPr>
      </w:pPr>
      <w:r>
        <w:rPr>
          <w:i/>
          <w:color w:val="E5C07B"/>
          <w:sz w:val="19"/>
          <w:szCs w:val="19"/>
        </w:rPr>
        <w:t>@NoArgsConstructor</w:t>
      </w:r>
    </w:p>
    <w:p w14:paraId="08E33CA7" w14:textId="77777777" w:rsidR="00673EFE" w:rsidRDefault="0064418B">
      <w:pPr>
        <w:shd w:val="clear" w:color="auto" w:fill="282C34"/>
        <w:spacing w:before="0"/>
        <w:rPr>
          <w:i/>
          <w:color w:val="E5C07B"/>
          <w:sz w:val="19"/>
          <w:szCs w:val="19"/>
        </w:rPr>
      </w:pPr>
      <w:r>
        <w:rPr>
          <w:i/>
          <w:color w:val="E5C07B"/>
          <w:sz w:val="19"/>
          <w:szCs w:val="19"/>
        </w:rPr>
        <w:t>@Builder</w:t>
      </w:r>
    </w:p>
    <w:p w14:paraId="51C9C6A3" w14:textId="77777777" w:rsidR="00673EFE" w:rsidRDefault="0064418B">
      <w:pPr>
        <w:shd w:val="clear" w:color="auto" w:fill="282C34"/>
        <w:spacing w:before="0"/>
        <w:rPr>
          <w:i/>
          <w:color w:val="E5C07B"/>
          <w:sz w:val="19"/>
          <w:szCs w:val="19"/>
        </w:rPr>
      </w:pPr>
      <w:r>
        <w:rPr>
          <w:i/>
          <w:color w:val="E5C07B"/>
          <w:sz w:val="19"/>
          <w:szCs w:val="19"/>
        </w:rPr>
        <w:t>@Entity</w:t>
      </w:r>
    </w:p>
    <w:p w14:paraId="3170B60C"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checkNumber</w:t>
      </w:r>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50" w:name="_jftjqguqt500"/>
      <w:bookmarkEnd w:id="50"/>
      <w:r>
        <w:t>Audit columns</w:t>
      </w:r>
    </w:p>
    <w:p w14:paraId="63897046" w14:textId="77777777" w:rsidR="00673EFE" w:rsidRDefault="0064418B">
      <w:pPr>
        <w:shd w:val="clear" w:color="auto" w:fill="282C34"/>
        <w:spacing w:before="0"/>
        <w:rPr>
          <w:color w:val="E5C07B"/>
          <w:sz w:val="24"/>
          <w:szCs w:val="24"/>
        </w:rPr>
      </w:pPr>
      <w:r>
        <w:rPr>
          <w:color w:val="E5C07B"/>
          <w:sz w:val="24"/>
          <w:szCs w:val="24"/>
        </w:rPr>
        <w:t>@Entity</w:t>
      </w:r>
    </w:p>
    <w:p w14:paraId="1B4813EC" w14:textId="77777777" w:rsidR="00673EFE" w:rsidRDefault="0064418B">
      <w:pPr>
        <w:shd w:val="clear" w:color="auto" w:fill="282C34"/>
        <w:spacing w:before="0"/>
        <w:rPr>
          <w:color w:val="ABB2BF"/>
          <w:sz w:val="24"/>
          <w:szCs w:val="24"/>
        </w:rPr>
      </w:pPr>
      <w:r>
        <w:rPr>
          <w:color w:val="E5C07B"/>
          <w:sz w:val="24"/>
          <w:szCs w:val="24"/>
        </w:rPr>
        <w:t>@Table</w:t>
      </w:r>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User </w:t>
      </w:r>
      <w:r>
        <w:rPr>
          <w:color w:val="C678DD"/>
          <w:sz w:val="24"/>
          <w:szCs w:val="24"/>
        </w:rPr>
        <w:t xml:space="preserve">extends </w:t>
      </w:r>
      <w:r>
        <w:rPr>
          <w:color w:val="E5C07B"/>
          <w:sz w:val="24"/>
          <w:szCs w:val="24"/>
        </w:rPr>
        <w:t>BaseEntity</w:t>
      </w:r>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@EntityListeners</w:t>
      </w:r>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@CreatedDate</w:t>
      </w:r>
    </w:p>
    <w:p w14:paraId="318B2A62"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createdAt</w:t>
      </w:r>
      <w:r>
        <w:rPr>
          <w:color w:val="ABB2BF"/>
          <w:sz w:val="24"/>
          <w:szCs w:val="24"/>
        </w:rPr>
        <w:t>;</w:t>
      </w:r>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createdBy</w:t>
      </w:r>
      <w:r>
        <w:rPr>
          <w:color w:val="ABB2BF"/>
          <w:sz w:val="24"/>
          <w:szCs w:val="24"/>
        </w:rPr>
        <w:t>;</w:t>
      </w:r>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@LastModifiedDate</w:t>
      </w:r>
    </w:p>
    <w:p w14:paraId="5EEE2863"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updatedAt</w:t>
      </w:r>
      <w:r>
        <w:rPr>
          <w:color w:val="ABB2BF"/>
          <w:sz w:val="24"/>
          <w:szCs w:val="24"/>
        </w:rPr>
        <w:t>;</w:t>
      </w:r>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@LastModifiedBy</w:t>
      </w:r>
    </w:p>
    <w:p w14:paraId="2708C5BE"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updatedBy</w:t>
      </w:r>
      <w:r>
        <w:rPr>
          <w:color w:val="ABB2BF"/>
          <w:sz w:val="24"/>
          <w:szCs w:val="24"/>
        </w:rPr>
        <w:t>;</w:t>
      </w:r>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r>
        <w:rPr>
          <w:color w:val="E5C07B"/>
          <w:sz w:val="24"/>
          <w:szCs w:val="24"/>
        </w:rPr>
        <w:t>@SpringBootApplication</w:t>
      </w:r>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r>
        <w:rPr>
          <w:color w:val="E5C07B"/>
          <w:sz w:val="24"/>
          <w:szCs w:val="24"/>
        </w:rPr>
        <w:t>@Component</w:t>
      </w:r>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r>
        <w:rPr>
          <w:color w:val="E5C07B"/>
          <w:sz w:val="24"/>
          <w:szCs w:val="24"/>
        </w:rPr>
        <w:t>@Override</w:t>
      </w:r>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r>
        <w:rPr>
          <w:color w:val="61AFEF"/>
          <w:sz w:val="24"/>
          <w:szCs w:val="24"/>
        </w:rPr>
        <w:t>getCurrentAuditor</w:t>
      </w:r>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r>
        <w:rPr>
          <w:color w:val="ABB2BF"/>
          <w:sz w:val="24"/>
          <w:szCs w:val="24"/>
        </w:rPr>
        <w:t>);</w:t>
      </w:r>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51" w:name="_qnlkcgfa0563"/>
      <w:bookmarkEnd w:id="51"/>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2" w:name="_cam5b3mm513u"/>
      <w:bookmarkEnd w:id="52"/>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3" w:name="_kzo81xe2nn6j"/>
      <w:bookmarkEnd w:id="53"/>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4" w:name="_jhkul3knepmf"/>
      <w:bookmarkEnd w:id="54"/>
      <w:r w:rsidRPr="5F473902">
        <w:rPr>
          <w:color w:val="000000" w:themeColor="text1"/>
          <w:sz w:val="26"/>
          <w:szCs w:val="26"/>
        </w:rPr>
        <w:t>4. Serialization Issues</w:t>
      </w:r>
    </w:p>
    <w:p w14:paraId="1D1D2AD4" w14:textId="77777777" w:rsidR="00673EFE" w:rsidRDefault="0064418B">
      <w:pPr>
        <w:spacing w:before="240" w:after="240"/>
      </w:pPr>
      <w:r>
        <w:t>In web applications, entities are often serialized to JSON. Eagerly fetched associations can lead to large serialized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5" w:name="_a6p9fc600dku"/>
      <w:bookmarkEnd w:id="55"/>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120D80">
      <w:pPr>
        <w:numPr>
          <w:ilvl w:val="1"/>
          <w:numId w:val="27"/>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6" w:name="_e1ool0jwrzb5"/>
      <w:bookmarkEnd w:id="56"/>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Hibernate's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r>
        <w:rPr>
          <w:rFonts w:ascii="Roboto Mono" w:eastAsia="Roboto Mono" w:hAnsi="Roboto Mono" w:cs="Roboto Mono"/>
          <w:color w:val="188038"/>
        </w:rPr>
        <w:t>hibernate.jdbc.batch_size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Ineffective use of first-level and second-level caches can lead to suboptimal performance.</w:t>
      </w:r>
    </w:p>
    <w:p w14:paraId="0993A8F1" w14:textId="77777777" w:rsidR="00673EFE" w:rsidRDefault="0064418B" w:rsidP="00120D80">
      <w:pPr>
        <w:numPr>
          <w:ilvl w:val="1"/>
          <w:numId w:val="21"/>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Fetching large result sets into memory can cause OutOfMemoryErrors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using </w:t>
      </w:r>
      <w:r>
        <w:rPr>
          <w:rFonts w:ascii="Roboto Mono" w:eastAsia="Roboto Mono" w:hAnsi="Roboto Mono" w:cs="Roboto Mono"/>
          <w:color w:val="188038"/>
        </w:rPr>
        <w:t>@BatchSize</w:t>
      </w:r>
      <w:r>
        <w:t xml:space="preserve"> or </w:t>
      </w:r>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7" w:name="_yr787ipzbrmg"/>
      <w:bookmarkEnd w:id="57"/>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Regularly profile your application to identify performance bottlenecks. Tools like JProfiler, YourKit, or VisualVM can be useful.</w:t>
      </w:r>
    </w:p>
    <w:p w14:paraId="140BAAF1" w14:textId="77777777" w:rsidR="00673EFE" w:rsidRDefault="0064418B" w:rsidP="00120D80">
      <w:pPr>
        <w:numPr>
          <w:ilvl w:val="1"/>
          <w:numId w:val="16"/>
        </w:numPr>
        <w:spacing w:before="0"/>
      </w:pPr>
      <w:r>
        <w:t>Use Hibernate's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8" w:name="_2wyienxk98k"/>
      <w:bookmarkEnd w:id="58"/>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r>
        <w:rPr>
          <w:rFonts w:ascii="Courier New" w:eastAsia="Courier New" w:hAnsi="Courier New" w:cs="Courier New"/>
          <w:color w:val="D19A66"/>
          <w:sz w:val="20"/>
          <w:szCs w:val="20"/>
        </w:rPr>
        <w:t>spring.jpa.properties.hibernate.default_batch_fetch_size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9" w:name="_q2sdy6iil9va"/>
      <w:bookmarkEnd w:id="59"/>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Although batch fetching can mitigate the N+1 select problem to some extent, it doesn't completely eliminate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60" w:name="_4buplmyrj2ky"/>
      <w:bookmarkEnd w:id="60"/>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Use monitoring tools to track the performance of your application and the memory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61" w:name="_9o8cxlgzuw2q"/>
      <w:bookmarkEnd w:id="61"/>
      <w:r w:rsidRPr="5F473902">
        <w:rPr>
          <w:color w:val="000000" w:themeColor="text1"/>
          <w:sz w:val="26"/>
          <w:szCs w:val="26"/>
        </w:rPr>
        <w:t>Conclusion:</w:t>
      </w:r>
    </w:p>
    <w:p w14:paraId="7A073D5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Retrieve individual columns or fields from the database. This is similar to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@Transactional</w:t>
      </w:r>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CustomerDto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"INSERT INTO Profile (email, name, phone_number, street, city, state, zip_code) VALUES (?,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ps;</w:t>
      </w:r>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"INSERT INTO Customer (customer_uuid, customer_name) VALUES (?,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profileUuid;</w:t>
      </w:r>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1"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2" w:name="_nbzoy2k1to9x"/>
      <w:bookmarkEnd w:id="62"/>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fail (e.g., inserting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2"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3" w:name="_jx5t01fujv5a"/>
      <w:bookmarkEnd w:id="63"/>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3"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4" w:name="_rg0wgaiaxkz6"/>
      <w:bookmarkEnd w:id="64"/>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List&lt;Customer&gt; getAllCustomers()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4"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5" w:name="_daddxb2h5gi3"/>
      <w:bookmarkEnd w:id="65"/>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void updateCustomer(CustomerDto dto) {</w:t>
      </w:r>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5"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6" w:name="_otr716rbx6xt"/>
      <w:bookmarkEnd w:id="66"/>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using </w:t>
      </w:r>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6"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7" w:name="_ebzl4mv5pwsq"/>
      <w:bookmarkEnd w:id="67"/>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sources, </w:t>
      </w:r>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7"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8" w:name="_goed7d25gfxb"/>
      <w:bookmarkEnd w:id="68"/>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8"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9" w:name="_euxiuyt683we"/>
      <w:bookmarkEnd w:id="69"/>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9"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70" w:name="_vdsvlpu9upk3"/>
      <w:bookmarkEnd w:id="70"/>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50"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71" w:name="_avoz5e15k6ud"/>
      <w:bookmarkEnd w:id="71"/>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result;</w:t>
      </w:r>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1"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2" w:name="_k1x2swiexp1z"/>
      <w:bookmarkEnd w:id="72"/>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3" w:name="_hlk37wo947zx" w:colFirst="0" w:colLast="0"/>
      <w:bookmarkEnd w:id="73"/>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r>
        <w:rPr>
          <w:color w:val="699856"/>
          <w:sz w:val="24"/>
          <w:szCs w:val="24"/>
        </w:rPr>
        <w:t>&lt;!-- lookup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maven.compiler.source</w:t>
      </w:r>
      <w:r>
        <w:rPr>
          <w:color w:val="D4D4D4"/>
          <w:sz w:val="24"/>
          <w:szCs w:val="24"/>
        </w:rPr>
        <w:t>&gt;17&lt;/</w:t>
      </w:r>
      <w:r>
        <w:rPr>
          <w:color w:val="47A2ED"/>
          <w:sz w:val="24"/>
          <w:szCs w:val="24"/>
        </w:rPr>
        <w:t>maven.compiler.source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maven.compiler.target</w:t>
      </w:r>
      <w:r>
        <w:rPr>
          <w:color w:val="D4D4D4"/>
          <w:sz w:val="24"/>
          <w:szCs w:val="24"/>
        </w:rPr>
        <w:t>&gt;17&lt;/</w:t>
      </w:r>
      <w:r>
        <w:rPr>
          <w:color w:val="47A2ED"/>
          <w:sz w:val="24"/>
          <w:szCs w:val="24"/>
        </w:rPr>
        <w:t>maven.compiler.target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And in the project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4" w:name="_1cpw7nu52rny" w:colFirst="0" w:colLast="0"/>
      <w:bookmarkEnd w:id="74"/>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r>
        <w:rPr>
          <w:color w:val="8CD7FF"/>
          <w:sz w:val="24"/>
          <w:szCs w:val="24"/>
        </w:rPr>
        <w:t>id</w:t>
      </w:r>
      <w:r>
        <w:rPr>
          <w:color w:val="D4D4D4"/>
          <w:sz w:val="24"/>
          <w:szCs w:val="24"/>
        </w:rPr>
        <w:t>;</w:t>
      </w:r>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r>
        <w:rPr>
          <w:color w:val="8CD7FF"/>
          <w:sz w:val="24"/>
          <w:szCs w:val="24"/>
        </w:rPr>
        <w:t>password</w:t>
      </w:r>
      <w:r>
        <w:rPr>
          <w:color w:val="D4D4D4"/>
          <w:sz w:val="24"/>
          <w:szCs w:val="24"/>
        </w:rPr>
        <w:t>;</w:t>
      </w:r>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For the errors scenarios, what we have to do is that we have to Throw a custom exception and Catch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@Operation</w:t>
      </w:r>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5" w:name="_4s17pbs0o942"/>
      <w:bookmarkEnd w:id="75"/>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If we want to set properties in an Class or Record</w:t>
      </w:r>
    </w:p>
    <w:p w14:paraId="7B1A1634" w14:textId="77777777" w:rsidR="00673EFE" w:rsidRDefault="0064418B">
      <w:pPr>
        <w:shd w:val="clear" w:color="auto" w:fill="282C34"/>
        <w:spacing w:before="0"/>
        <w:rPr>
          <w:color w:val="ABB2BF"/>
          <w:sz w:val="24"/>
          <w:szCs w:val="24"/>
        </w:rPr>
      </w:pPr>
      <w:r>
        <w:rPr>
          <w:color w:val="E5C07B"/>
          <w:sz w:val="24"/>
          <w:szCs w:val="24"/>
        </w:rPr>
        <w:t>@ConfigurationProperties</w:t>
      </w:r>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r>
        <w:rPr>
          <w:color w:val="E5C07B"/>
          <w:sz w:val="24"/>
          <w:szCs w:val="24"/>
        </w:rPr>
        <w:t>AccountsContactInfoDto</w:t>
      </w:r>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&gt; onCallSupport) {</w:t>
      </w:r>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r>
        <w:rPr>
          <w:color w:val="E5C07B"/>
          <w:sz w:val="24"/>
          <w:szCs w:val="24"/>
        </w:rPr>
        <w:t>@SpringBootApplication</w:t>
      </w:r>
    </w:p>
    <w:p w14:paraId="0928EFB3"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r>
        <w:rPr>
          <w:color w:val="D19A66"/>
          <w:sz w:val="24"/>
          <w:szCs w:val="24"/>
        </w:rPr>
        <w:t>accounts.message</w:t>
      </w:r>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r>
        <w:rPr>
          <w:color w:val="D19A66"/>
          <w:sz w:val="24"/>
          <w:szCs w:val="24"/>
        </w:rPr>
        <w:t>accounts.onCallSupport</w:t>
      </w:r>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E862A" w14:textId="77777777" w:rsidR="00823BF8" w:rsidRDefault="00823BF8">
      <w:pPr>
        <w:spacing w:before="0" w:line="240" w:lineRule="auto"/>
      </w:pPr>
      <w:r>
        <w:separator/>
      </w:r>
    </w:p>
  </w:endnote>
  <w:endnote w:type="continuationSeparator" w:id="0">
    <w:p w14:paraId="0629A6BE" w14:textId="77777777" w:rsidR="00823BF8" w:rsidRDefault="00823B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63B86679-EB9B-4673-8A59-4BE1CBB676DE}"/>
    <w:embedBold r:id="rId2" w:fontKey="{F8691AC0-86FA-48F9-94ED-41E58CE93570}"/>
    <w:embedItalic r:id="rId3" w:fontKey="{68D39B1A-DC86-43FF-9668-0B685BEE91F3}"/>
    <w:embedBoldItalic r:id="rId4" w:fontKey="{49BA3402-6505-4902-AC53-DB0785AC43AF}"/>
  </w:font>
  <w:font w:name="Lexend Light">
    <w:charset w:val="00"/>
    <w:family w:val="auto"/>
    <w:pitch w:val="default"/>
    <w:embedRegular r:id="rId5" w:fontKey="{C2E8A66E-F0AA-4C24-89DF-425AE708BDAD}"/>
    <w:embedBold r:id="rId6" w:fontKey="{C963BC8B-9DFC-4437-A2A5-B11C4ACFE501}"/>
  </w:font>
  <w:font w:name="Trebuchet MS">
    <w:panose1 w:val="020B0603020202020204"/>
    <w:charset w:val="00"/>
    <w:family w:val="swiss"/>
    <w:pitch w:val="variable"/>
    <w:sig w:usb0="00000687" w:usb1="00000000" w:usb2="00000000" w:usb3="00000000" w:csb0="0000009F" w:csb1="00000000"/>
    <w:embedRegular r:id="rId7" w:fontKey="{DAD88456-BA88-4886-8B8D-B769B499749C}"/>
    <w:embedItalic r:id="rId8" w:fontKey="{F7BC9F8E-4267-4664-836B-DE33B046FEB0}"/>
  </w:font>
  <w:font w:name="Proxima Nova">
    <w:charset w:val="00"/>
    <w:family w:val="auto"/>
    <w:pitch w:val="default"/>
    <w:embedRegular r:id="rId9" w:fontKey="{8B9C394E-B602-41A2-B481-F4B81002D9FF}"/>
    <w:embedBold r:id="rId10" w:fontKey="{ACDB77B6-BCF0-4435-A556-1093EAA4BA56}"/>
  </w:font>
  <w:font w:name="Roboto Mono">
    <w:charset w:val="00"/>
    <w:family w:val="modern"/>
    <w:pitch w:val="fixed"/>
    <w:sig w:usb0="E00002FF" w:usb1="1000205B" w:usb2="00000020" w:usb3="00000000" w:csb0="0000019F" w:csb1="00000000"/>
    <w:embedRegular r:id="rId11" w:fontKey="{87D55356-6479-4816-818B-04D5B6707D20}"/>
    <w:embedBold r:id="rId12" w:fontKey="{ECE71CE6-2142-45CC-8905-82CC655DA7DC}"/>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2B6DFAAF-19F4-473D-8AE7-7C6AB74B110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38C71EE6-DA9F-4693-9258-784422C63B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7AA72" w14:textId="77777777" w:rsidR="00823BF8" w:rsidRDefault="00823BF8">
      <w:pPr>
        <w:spacing w:before="0" w:line="240" w:lineRule="auto"/>
      </w:pPr>
      <w:r>
        <w:separator/>
      </w:r>
    </w:p>
  </w:footnote>
  <w:footnote w:type="continuationSeparator" w:id="0">
    <w:p w14:paraId="76203EBD" w14:textId="77777777" w:rsidR="00823BF8" w:rsidRDefault="00823BF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23135"/>
    <w:rsid w:val="00331F8B"/>
    <w:rsid w:val="00351F10"/>
    <w:rsid w:val="00370454"/>
    <w:rsid w:val="00377CC5"/>
    <w:rsid w:val="003864E5"/>
    <w:rsid w:val="003A3943"/>
    <w:rsid w:val="003D0412"/>
    <w:rsid w:val="003D3E97"/>
    <w:rsid w:val="003D726D"/>
    <w:rsid w:val="003F09D8"/>
    <w:rsid w:val="003F4E96"/>
    <w:rsid w:val="003F6A0B"/>
    <w:rsid w:val="00421F1E"/>
    <w:rsid w:val="004322D8"/>
    <w:rsid w:val="004A52D1"/>
    <w:rsid w:val="004B35B0"/>
    <w:rsid w:val="004B3FAF"/>
    <w:rsid w:val="004D609D"/>
    <w:rsid w:val="004D70FC"/>
    <w:rsid w:val="004E16E7"/>
    <w:rsid w:val="004E6F24"/>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B3757"/>
    <w:rsid w:val="007C33E9"/>
    <w:rsid w:val="00822E32"/>
    <w:rsid w:val="00823BF8"/>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457"/>
    <w:rsid w:val="009A08F6"/>
    <w:rsid w:val="009B335E"/>
    <w:rsid w:val="009C108D"/>
    <w:rsid w:val="009C25C0"/>
    <w:rsid w:val="009D53A1"/>
    <w:rsid w:val="00A01C9F"/>
    <w:rsid w:val="00A406B4"/>
    <w:rsid w:val="00A4319C"/>
    <w:rsid w:val="00A4504E"/>
    <w:rsid w:val="00A61154"/>
    <w:rsid w:val="00A71FB6"/>
    <w:rsid w:val="00A7672B"/>
    <w:rsid w:val="00A81432"/>
    <w:rsid w:val="00A84642"/>
    <w:rsid w:val="00A84EDC"/>
    <w:rsid w:val="00AC0D77"/>
    <w:rsid w:val="00AC4531"/>
    <w:rsid w:val="00AC47F1"/>
    <w:rsid w:val="00B1729A"/>
    <w:rsid w:val="00B2063E"/>
    <w:rsid w:val="00B34A5E"/>
    <w:rsid w:val="00B465B1"/>
    <w:rsid w:val="00B63B32"/>
    <w:rsid w:val="00BA2077"/>
    <w:rsid w:val="00BA371F"/>
    <w:rsid w:val="00BD356C"/>
    <w:rsid w:val="00BD6C62"/>
    <w:rsid w:val="00BE5353"/>
    <w:rsid w:val="00C0319A"/>
    <w:rsid w:val="00C242E8"/>
    <w:rsid w:val="00C34C29"/>
    <w:rsid w:val="00C545A1"/>
    <w:rsid w:val="00C74290"/>
    <w:rsid w:val="00C83D06"/>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1072</TotalTime>
  <Pages>1</Pages>
  <Words>11023</Words>
  <Characters>62837</Characters>
  <Application>Microsoft Office Word</Application>
  <DocSecurity>0</DocSecurity>
  <Lines>523</Lines>
  <Paragraphs>147</Paragraphs>
  <ScaleCrop>false</ScaleCrop>
  <Company/>
  <LinksUpToDate>false</LinksUpToDate>
  <CharactersWithSpaces>73713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187</cp:revision>
  <dcterms:created xsi:type="dcterms:W3CDTF">2025-01-25T13:01:00Z</dcterms:created>
  <dcterms:modified xsi:type="dcterms:W3CDTF">2025-01-29T13:38:00Z</dcterms:modified>
</cp:coreProperties>
</file>